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908a67635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1ce51f63d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Greentree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ac2a87a8c4419" /><Relationship Type="http://schemas.openxmlformats.org/officeDocument/2006/relationships/numbering" Target="/word/numbering.xml" Id="R06f6af68b855418a" /><Relationship Type="http://schemas.openxmlformats.org/officeDocument/2006/relationships/settings" Target="/word/settings.xml" Id="Ra60100dbca0f4141" /><Relationship Type="http://schemas.openxmlformats.org/officeDocument/2006/relationships/image" Target="/word/media/b533d2a3-17db-45c5-b3c9-af085761c680.png" Id="Rcff1ce51f63d4446" /></Relationships>
</file>