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bba47af8c74f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6aa4cea8e640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Greenway Hills,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6ed1590ac548ce" /><Relationship Type="http://schemas.openxmlformats.org/officeDocument/2006/relationships/numbering" Target="/word/numbering.xml" Id="Re7f00f88f29041d0" /><Relationship Type="http://schemas.openxmlformats.org/officeDocument/2006/relationships/settings" Target="/word/settings.xml" Id="Rafdf0ccad2f94361" /><Relationship Type="http://schemas.openxmlformats.org/officeDocument/2006/relationships/image" Target="/word/media/9c2bbd83-16fd-4d18-80c0-0028e17edd23.png" Id="Rd96aa4cea8e6406d" /></Relationships>
</file>