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d27f456dd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756c66b73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Communities,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964e9b9248cd" /><Relationship Type="http://schemas.openxmlformats.org/officeDocument/2006/relationships/numbering" Target="/word/numbering.xml" Id="Rabc0318af42a4412" /><Relationship Type="http://schemas.openxmlformats.org/officeDocument/2006/relationships/settings" Target="/word/settings.xml" Id="R6e08452c1a1c4802" /><Relationship Type="http://schemas.openxmlformats.org/officeDocument/2006/relationships/image" Target="/word/media/f13ac21d-98de-4d2f-9001-6fdadd9024fb.png" Id="R0ac756c66b734f92" /></Relationships>
</file>