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bada9527e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b33a3879a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Greenwood Gardens,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a90f5cd9140e8" /><Relationship Type="http://schemas.openxmlformats.org/officeDocument/2006/relationships/numbering" Target="/word/numbering.xml" Id="Rf6cde1fd3f604cdd" /><Relationship Type="http://schemas.openxmlformats.org/officeDocument/2006/relationships/settings" Target="/word/settings.xml" Id="R4553c5b461044a83" /><Relationship Type="http://schemas.openxmlformats.org/officeDocument/2006/relationships/image" Target="/word/media/1c11da59-f83d-470a-8bf5-909edef7a7d3.png" Id="R338b33a3879a4c37" /></Relationships>
</file>