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a1cb3e44a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1fb91e557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Griffins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6f1d1b71c42ac" /><Relationship Type="http://schemas.openxmlformats.org/officeDocument/2006/relationships/numbering" Target="/word/numbering.xml" Id="R260ff7129a944e10" /><Relationship Type="http://schemas.openxmlformats.org/officeDocument/2006/relationships/settings" Target="/word/settings.xml" Id="Ra05f2ffd46f44ed7" /><Relationship Type="http://schemas.openxmlformats.org/officeDocument/2006/relationships/image" Target="/word/media/bee9b2be-d390-4cda-b5f9-bdcd4d3782ec.png" Id="Raba1fb91e5574b9c" /></Relationships>
</file>