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b41591e2f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c81c347a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d497d02c84fc8" /><Relationship Type="http://schemas.openxmlformats.org/officeDocument/2006/relationships/numbering" Target="/word/numbering.xml" Id="R2f093bfaec464720" /><Relationship Type="http://schemas.openxmlformats.org/officeDocument/2006/relationships/settings" Target="/word/settings.xml" Id="R11f90020ac174fff" /><Relationship Type="http://schemas.openxmlformats.org/officeDocument/2006/relationships/image" Target="/word/media/b371cdf9-06e2-4aee-9229-ce19b2f98b2f.png" Id="R9d2c81c347a7484f" /></Relationships>
</file>