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7eeb74bd2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a411ec49d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Grindstone-Rowes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b4419f32845b2" /><Relationship Type="http://schemas.openxmlformats.org/officeDocument/2006/relationships/numbering" Target="/word/numbering.xml" Id="Rc6a3a5fb185f4bcb" /><Relationship Type="http://schemas.openxmlformats.org/officeDocument/2006/relationships/settings" Target="/word/settings.xml" Id="R1ce5f58b8845483b" /><Relationship Type="http://schemas.openxmlformats.org/officeDocument/2006/relationships/image" Target="/word/media/6e8416b0-dca6-4b39-bc5b-a26999133e78.png" Id="Rc5ba411ec49d41cd" /></Relationships>
</file>