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bc12b2495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22423208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Griswold,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d227ffba64405" /><Relationship Type="http://schemas.openxmlformats.org/officeDocument/2006/relationships/numbering" Target="/word/numbering.xml" Id="R28c63fd1227c49d8" /><Relationship Type="http://schemas.openxmlformats.org/officeDocument/2006/relationships/settings" Target="/word/settings.xml" Id="R362c1d44356a40a7" /><Relationship Type="http://schemas.openxmlformats.org/officeDocument/2006/relationships/image" Target="/word/media/2abd5558-1b21-42f3-873e-b2709edb112e.png" Id="R03ea224232084bcd" /></Relationships>
</file>