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f20b76fb9d4a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a8733310ec44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Grove Place,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a2f37bc1fe4544" /><Relationship Type="http://schemas.openxmlformats.org/officeDocument/2006/relationships/numbering" Target="/word/numbering.xml" Id="Ra959d06ac3014f5f" /><Relationship Type="http://schemas.openxmlformats.org/officeDocument/2006/relationships/settings" Target="/word/settings.xml" Id="R7d4af8952d294ebb" /><Relationship Type="http://schemas.openxmlformats.org/officeDocument/2006/relationships/image" Target="/word/media/ed8542ed-720a-4672-9472-ffa0a2af9719.png" Id="Rf1a8733310ec4481" /></Relationships>
</file>