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cb7ea9d9b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5a5ec9146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Groveton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c5e5e5d78449f" /><Relationship Type="http://schemas.openxmlformats.org/officeDocument/2006/relationships/numbering" Target="/word/numbering.xml" Id="R06324bba9de140c4" /><Relationship Type="http://schemas.openxmlformats.org/officeDocument/2006/relationships/settings" Target="/word/settings.xml" Id="Rcb206bdd9a67484d" /><Relationship Type="http://schemas.openxmlformats.org/officeDocument/2006/relationships/image" Target="/word/media/f734a242-606c-4b4d-a940-a44b6e99fab4.png" Id="R6fb5a5ec91464794" /></Relationships>
</file>