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c75a8d6b9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8fc695eef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Gualala,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5b70e5f3c4224" /><Relationship Type="http://schemas.openxmlformats.org/officeDocument/2006/relationships/numbering" Target="/word/numbering.xml" Id="R8f6c32a742b34ff5" /><Relationship Type="http://schemas.openxmlformats.org/officeDocument/2006/relationships/settings" Target="/word/settings.xml" Id="R2bf1e51a0d9f431c" /><Relationship Type="http://schemas.openxmlformats.org/officeDocument/2006/relationships/image" Target="/word/media/12bf9e05-b7e4-4803-9de7-f66089c3f67c.png" Id="R9a08fc695eef46bd" /></Relationships>
</file>