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a4567f351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ab6f53f9d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Guinea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098b5bb3c4c8b" /><Relationship Type="http://schemas.openxmlformats.org/officeDocument/2006/relationships/numbering" Target="/word/numbering.xml" Id="R9fab8aaa0dbc4fad" /><Relationship Type="http://schemas.openxmlformats.org/officeDocument/2006/relationships/settings" Target="/word/settings.xml" Id="R79d8c38f313441a5" /><Relationship Type="http://schemas.openxmlformats.org/officeDocument/2006/relationships/image" Target="/word/media/b0ab7268-07b5-48a7-8aac-75278d02ef5b.png" Id="R840ab6f53f9d4393" /></Relationships>
</file>