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6f756c98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dde34cf0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Gulls Flight,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ac46ed974279" /><Relationship Type="http://schemas.openxmlformats.org/officeDocument/2006/relationships/numbering" Target="/word/numbering.xml" Id="Ra976f4865c14461f" /><Relationship Type="http://schemas.openxmlformats.org/officeDocument/2006/relationships/settings" Target="/word/settings.xml" Id="Rc54decd49fba4879" /><Relationship Type="http://schemas.openxmlformats.org/officeDocument/2006/relationships/image" Target="/word/media/fc2c117a-c69b-451c-854a-1c94574acfcc.png" Id="R37badde34cf04c99" /></Relationships>
</file>