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6164a84f8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7fbbf95ce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Gulls Nest,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4c955eccc408e" /><Relationship Type="http://schemas.openxmlformats.org/officeDocument/2006/relationships/numbering" Target="/word/numbering.xml" Id="Ra078f9a056f8487d" /><Relationship Type="http://schemas.openxmlformats.org/officeDocument/2006/relationships/settings" Target="/word/settings.xml" Id="R40e8618222ce47aa" /><Relationship Type="http://schemas.openxmlformats.org/officeDocument/2006/relationships/image" Target="/word/media/a360f979-fde9-4cae-b19b-d7bab29e7465.png" Id="Reee7fbbf95ce4bc6" /></Relationships>
</file>