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cb5f82308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76c7fd049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Gulph,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ba75d773644ad" /><Relationship Type="http://schemas.openxmlformats.org/officeDocument/2006/relationships/numbering" Target="/word/numbering.xml" Id="R6141c16648b84456" /><Relationship Type="http://schemas.openxmlformats.org/officeDocument/2006/relationships/settings" Target="/word/settings.xml" Id="Rfa6a09378b1b42f1" /><Relationship Type="http://schemas.openxmlformats.org/officeDocument/2006/relationships/image" Target="/word/media/e8ebf87b-91fc-4f02-a48a-67374e656fdc.png" Id="R1c976c7fd049435d" /></Relationships>
</file>