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032c1eace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ba3331668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Gulvey,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326ffa05b4598" /><Relationship Type="http://schemas.openxmlformats.org/officeDocument/2006/relationships/numbering" Target="/word/numbering.xml" Id="Ra421cd5bc8fa495b" /><Relationship Type="http://schemas.openxmlformats.org/officeDocument/2006/relationships/settings" Target="/word/settings.xml" Id="R007cb17c0654402a" /><Relationship Type="http://schemas.openxmlformats.org/officeDocument/2006/relationships/image" Target="/word/media/32c49c89-9302-4ea0-92a0-12e188a9e569.png" Id="Rca4ba33316684ce0" /></Relationships>
</file>