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a5581f52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cc2cfc6a5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 Spring,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f2ae4136b47ae" /><Relationship Type="http://schemas.openxmlformats.org/officeDocument/2006/relationships/numbering" Target="/word/numbering.xml" Id="Rdb36dc5acc8f48d8" /><Relationship Type="http://schemas.openxmlformats.org/officeDocument/2006/relationships/settings" Target="/word/settings.xml" Id="R6877dc67215b4df4" /><Relationship Type="http://schemas.openxmlformats.org/officeDocument/2006/relationships/image" Target="/word/media/39427baf-afa7-4419-94e5-3d6ff2553848.png" Id="R727cc2cfc6a5474a" /></Relationships>
</file>