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a850c1a444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f5cf9c87f0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Guseman,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b8b88f033048cf" /><Relationship Type="http://schemas.openxmlformats.org/officeDocument/2006/relationships/numbering" Target="/word/numbering.xml" Id="Reb642ac30fbf48fa" /><Relationship Type="http://schemas.openxmlformats.org/officeDocument/2006/relationships/settings" Target="/word/settings.xml" Id="R099927bb2dbc423a" /><Relationship Type="http://schemas.openxmlformats.org/officeDocument/2006/relationships/image" Target="/word/media/05a7f631-ae20-4fe4-aa86-2b4c3ecf9662.png" Id="R86f5cf9c87f0462b" /></Relationships>
</file>