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b63c31a33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81041b7a5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Gwynedd Pointe,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2b2a89bf64ef0" /><Relationship Type="http://schemas.openxmlformats.org/officeDocument/2006/relationships/numbering" Target="/word/numbering.xml" Id="R00ec14b85fe84ecf" /><Relationship Type="http://schemas.openxmlformats.org/officeDocument/2006/relationships/settings" Target="/word/settings.xml" Id="Rc09e5918451e4ce6" /><Relationship Type="http://schemas.openxmlformats.org/officeDocument/2006/relationships/image" Target="/word/media/d007f864-669e-4c84-ab83-047f94450c79.png" Id="R44081041b7a544c4" /></Relationships>
</file>