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b76de53d2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caff6355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d27bf1a2443da" /><Relationship Type="http://schemas.openxmlformats.org/officeDocument/2006/relationships/numbering" Target="/word/numbering.xml" Id="R787bbcd2cc3a41ea" /><Relationship Type="http://schemas.openxmlformats.org/officeDocument/2006/relationships/settings" Target="/word/settings.xml" Id="Raad6b03bae1c4199" /><Relationship Type="http://schemas.openxmlformats.org/officeDocument/2006/relationships/image" Target="/word/media/180bddb1-de5b-459c-9ae6-19f91a2cb7f3.png" Id="Rdb6caff6355941ee" /></Relationships>
</file>