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b05895c8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f3e4a1fd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24f313334bce" /><Relationship Type="http://schemas.openxmlformats.org/officeDocument/2006/relationships/numbering" Target="/word/numbering.xml" Id="R730765f882574b63" /><Relationship Type="http://schemas.openxmlformats.org/officeDocument/2006/relationships/settings" Target="/word/settings.xml" Id="R3ca9eae0976e4537" /><Relationship Type="http://schemas.openxmlformats.org/officeDocument/2006/relationships/image" Target="/word/media/c6f6d0f9-0f16-4d5f-a798-4cee42e57398.png" Id="R553f3e4a1fd44e96" /></Relationships>
</file>