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0a0041f2e144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b772892d9a4e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Haddon,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a961f8f812451f" /><Relationship Type="http://schemas.openxmlformats.org/officeDocument/2006/relationships/numbering" Target="/word/numbering.xml" Id="R05b51e49f1ae43fd" /><Relationship Type="http://schemas.openxmlformats.org/officeDocument/2006/relationships/settings" Target="/word/settings.xml" Id="R259d8e3b43dc48c6" /><Relationship Type="http://schemas.openxmlformats.org/officeDocument/2006/relationships/image" Target="/word/media/2c395c9c-cb0d-432a-9fcc-53071e4e0467.png" Id="R93b772892d9a4e70" /></Relationships>
</file>