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ce58e1b4b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eebebc37c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Haddonville,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97d1af8f04bf7" /><Relationship Type="http://schemas.openxmlformats.org/officeDocument/2006/relationships/numbering" Target="/word/numbering.xml" Id="R018dbef8bdc7411e" /><Relationship Type="http://schemas.openxmlformats.org/officeDocument/2006/relationships/settings" Target="/word/settings.xml" Id="R90850be5cd7f4cf5" /><Relationship Type="http://schemas.openxmlformats.org/officeDocument/2006/relationships/image" Target="/word/media/e2a2fede-882f-4851-b28a-0de3c2d00ed6.png" Id="R63beebebc37c4033" /></Relationships>
</file>