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290c2c9d6a4e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e6696df85946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Hadley,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8bde8820aa4c9f" /><Relationship Type="http://schemas.openxmlformats.org/officeDocument/2006/relationships/numbering" Target="/word/numbering.xml" Id="R8c68c7836a044f78" /><Relationship Type="http://schemas.openxmlformats.org/officeDocument/2006/relationships/settings" Target="/word/settings.xml" Id="Rddac309468b94a6b" /><Relationship Type="http://schemas.openxmlformats.org/officeDocument/2006/relationships/image" Target="/word/media/bed8aa69-17fd-4d3b-8cb6-a933b62bef89.png" Id="R82e6696df85946ee" /></Relationships>
</file>