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f3b28001b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afe08010d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2aff83e86465e" /><Relationship Type="http://schemas.openxmlformats.org/officeDocument/2006/relationships/numbering" Target="/word/numbering.xml" Id="R71c2caaad39e4fb5" /><Relationship Type="http://schemas.openxmlformats.org/officeDocument/2006/relationships/settings" Target="/word/settings.xml" Id="R46d9b9501eaf43c9" /><Relationship Type="http://schemas.openxmlformats.org/officeDocument/2006/relationships/image" Target="/word/media/b7acc80b-c21e-4877-bf18-099b6abd79d8.png" Id="Rc78afe08010d4681" /></Relationships>
</file>