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00e8366be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c99ac11cc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Halelani,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5507e8b8e401b" /><Relationship Type="http://schemas.openxmlformats.org/officeDocument/2006/relationships/numbering" Target="/word/numbering.xml" Id="Rb7245f9f227c4f0b" /><Relationship Type="http://schemas.openxmlformats.org/officeDocument/2006/relationships/settings" Target="/word/settings.xml" Id="Rf3c65f1e9b614f91" /><Relationship Type="http://schemas.openxmlformats.org/officeDocument/2006/relationships/image" Target="/word/media/51b66b2a-eb34-46be-a1d9-e08cde486fd7.png" Id="R3ffc99ac11cc4bdd" /></Relationships>
</file>