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63b3d973d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a980ff5b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Hallbrooke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cc3c88524ce2" /><Relationship Type="http://schemas.openxmlformats.org/officeDocument/2006/relationships/numbering" Target="/word/numbering.xml" Id="Rd326a9c6c0264e38" /><Relationship Type="http://schemas.openxmlformats.org/officeDocument/2006/relationships/settings" Target="/word/settings.xml" Id="R19f30b35e85544c4" /><Relationship Type="http://schemas.openxmlformats.org/officeDocument/2006/relationships/image" Target="/word/media/d82b18c5-d008-403c-8c9b-c09227576842.png" Id="R74a6a980ff5b45dc" /></Relationships>
</file>