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56ca29c3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0a02378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d29e5fd84de6" /><Relationship Type="http://schemas.openxmlformats.org/officeDocument/2006/relationships/numbering" Target="/word/numbering.xml" Id="R4e55edb142ef473e" /><Relationship Type="http://schemas.openxmlformats.org/officeDocument/2006/relationships/settings" Target="/word/settings.xml" Id="Rdc714839fe144cb9" /><Relationship Type="http://schemas.openxmlformats.org/officeDocument/2006/relationships/image" Target="/word/media/b027c4a1-eefd-4ec1-a96e-e14c9b96e21e.png" Id="R6fd30a023786418d" /></Relationships>
</file>