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5352957e2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c23b3b4a0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Peak,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4f9db5f334362" /><Relationship Type="http://schemas.openxmlformats.org/officeDocument/2006/relationships/numbering" Target="/word/numbering.xml" Id="R3bedcb8287804a92" /><Relationship Type="http://schemas.openxmlformats.org/officeDocument/2006/relationships/settings" Target="/word/settings.xml" Id="Rdded24f09f334088" /><Relationship Type="http://schemas.openxmlformats.org/officeDocument/2006/relationships/image" Target="/word/media/f8a9e91d-0d40-48be-a70e-fb19617f52f0.png" Id="R30fc23b3b4a0428d" /></Relationships>
</file>