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e2aeaab3c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4d5e58081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f6cd28608492e" /><Relationship Type="http://schemas.openxmlformats.org/officeDocument/2006/relationships/numbering" Target="/word/numbering.xml" Id="R582e45bbdd2848b4" /><Relationship Type="http://schemas.openxmlformats.org/officeDocument/2006/relationships/settings" Target="/word/settings.xml" Id="R7fa72fb7dc80476c" /><Relationship Type="http://schemas.openxmlformats.org/officeDocument/2006/relationships/image" Target="/word/media/20af1fb8-6b32-4261-840e-2e4acf295d2e.png" Id="R7614d5e58081430d" /></Relationships>
</file>