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9fb261849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757d0c47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1401f91d04e44" /><Relationship Type="http://schemas.openxmlformats.org/officeDocument/2006/relationships/numbering" Target="/word/numbering.xml" Id="Ra169d32fc5aa4ca7" /><Relationship Type="http://schemas.openxmlformats.org/officeDocument/2006/relationships/settings" Target="/word/settings.xml" Id="R7621db3d7c2e4385" /><Relationship Type="http://schemas.openxmlformats.org/officeDocument/2006/relationships/image" Target="/word/media/a039e98a-bcca-42f8-b5ed-464550bba2b7.png" Id="Ra7bd757d0c474e16" /></Relationships>
</file>