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b4fa8c398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b42212cb8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Hammett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899294be14c04" /><Relationship Type="http://schemas.openxmlformats.org/officeDocument/2006/relationships/numbering" Target="/word/numbering.xml" Id="Rf7672980902a4c96" /><Relationship Type="http://schemas.openxmlformats.org/officeDocument/2006/relationships/settings" Target="/word/settings.xml" Id="Ref32f4c7b3d548be" /><Relationship Type="http://schemas.openxmlformats.org/officeDocument/2006/relationships/image" Target="/word/media/cce4f32e-331e-4aa5-b9c8-baf3e6758c26.png" Id="Rb79b42212cb84558" /></Relationships>
</file>