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8d47c6236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cbd94f5e2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Furnace,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570b29bca4c61" /><Relationship Type="http://schemas.openxmlformats.org/officeDocument/2006/relationships/numbering" Target="/word/numbering.xml" Id="Rb28cd454c43b4a6d" /><Relationship Type="http://schemas.openxmlformats.org/officeDocument/2006/relationships/settings" Target="/word/settings.xml" Id="R8ef31435ff5f4f93" /><Relationship Type="http://schemas.openxmlformats.org/officeDocument/2006/relationships/image" Target="/word/media/573fb4fb-cb75-4a17-b244-d5ec6da7ad5a.png" Id="R3c7cbd94f5e24c56" /></Relationships>
</file>