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5a34f1390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a5a27b7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1aa12ff5407b" /><Relationship Type="http://schemas.openxmlformats.org/officeDocument/2006/relationships/numbering" Target="/word/numbering.xml" Id="Rc04e08fa70234ef4" /><Relationship Type="http://schemas.openxmlformats.org/officeDocument/2006/relationships/settings" Target="/word/settings.xml" Id="R41d1e20c25d44fcc" /><Relationship Type="http://schemas.openxmlformats.org/officeDocument/2006/relationships/image" Target="/word/media/cb180ba5-31cc-4c38-8cf8-baaa9f78bbb7.png" Id="Rac14a5a27b784911" /></Relationships>
</file>