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da07a9d18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de7ca779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Trace,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a597745d747a2" /><Relationship Type="http://schemas.openxmlformats.org/officeDocument/2006/relationships/numbering" Target="/word/numbering.xml" Id="Rd4dca0d15b8d4ca3" /><Relationship Type="http://schemas.openxmlformats.org/officeDocument/2006/relationships/settings" Target="/word/settings.xml" Id="R34d84610c0ee44c1" /><Relationship Type="http://schemas.openxmlformats.org/officeDocument/2006/relationships/image" Target="/word/media/6ed81630-64c3-4352-8105-2bddcf83c2a6.png" Id="R7f4de7ca779545fc" /></Relationships>
</file>