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07241e3d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62d854c31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28b044894b6d" /><Relationship Type="http://schemas.openxmlformats.org/officeDocument/2006/relationships/numbering" Target="/word/numbering.xml" Id="R68c4f8fee9b24a38" /><Relationship Type="http://schemas.openxmlformats.org/officeDocument/2006/relationships/settings" Target="/word/settings.xml" Id="Rcc71ac84e6264e5c" /><Relationship Type="http://schemas.openxmlformats.org/officeDocument/2006/relationships/image" Target="/word/media/491fd2c0-69a9-41fd-81dc-5e2e338bb018.png" Id="Rdfe62d854c31493c" /></Relationships>
</file>