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33a3b6bc2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30830fdc4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Hanbys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6052ece4e43f7" /><Relationship Type="http://schemas.openxmlformats.org/officeDocument/2006/relationships/numbering" Target="/word/numbering.xml" Id="R56be4ec31be142ce" /><Relationship Type="http://schemas.openxmlformats.org/officeDocument/2006/relationships/settings" Target="/word/settings.xml" Id="R1047e84fd4a44611" /><Relationship Type="http://schemas.openxmlformats.org/officeDocument/2006/relationships/image" Target="/word/media/d15c5222-eed7-44ff-890b-13aafa120b1b.png" Id="R2fb30830fdc44e2e" /></Relationships>
</file>