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1d90e384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76cf48702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51bb52ec4678" /><Relationship Type="http://schemas.openxmlformats.org/officeDocument/2006/relationships/numbering" Target="/word/numbering.xml" Id="R303444c95e5a4d39" /><Relationship Type="http://schemas.openxmlformats.org/officeDocument/2006/relationships/settings" Target="/word/settings.xml" Id="Ra1375760a36e4dd5" /><Relationship Type="http://schemas.openxmlformats.org/officeDocument/2006/relationships/image" Target="/word/media/f719444f-8ec5-4fc3-a459-6d34af383464.png" Id="R7a876cf4870247fe" /></Relationships>
</file>