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6e2e397dc84a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9921d2f59442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Hanover Park,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511a62e9ec46e0" /><Relationship Type="http://schemas.openxmlformats.org/officeDocument/2006/relationships/numbering" Target="/word/numbering.xml" Id="R9c9263853bfd4c0c" /><Relationship Type="http://schemas.openxmlformats.org/officeDocument/2006/relationships/settings" Target="/word/settings.xml" Id="Ra2be35393241418b" /><Relationship Type="http://schemas.openxmlformats.org/officeDocument/2006/relationships/image" Target="/word/media/369321b8-c8aa-4087-aa87-9ce45e1521d7.png" Id="R019921d2f5944223" /></Relationships>
</file>