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28a4a0069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6010ce1c2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ad9a31ed34a1b" /><Relationship Type="http://schemas.openxmlformats.org/officeDocument/2006/relationships/numbering" Target="/word/numbering.xml" Id="R5ffd55c5b78d4c85" /><Relationship Type="http://schemas.openxmlformats.org/officeDocument/2006/relationships/settings" Target="/word/settings.xml" Id="R7f7d1fcd59a74439" /><Relationship Type="http://schemas.openxmlformats.org/officeDocument/2006/relationships/image" Target="/word/media/46fd552f-7bf5-480e-8360-a035f6cc2e46.png" Id="R8ba6010ce1c242da" /></Relationships>
</file>