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789a88f49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f02e69df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5e5a2b990406a" /><Relationship Type="http://schemas.openxmlformats.org/officeDocument/2006/relationships/numbering" Target="/word/numbering.xml" Id="R1b3e2982feb64587" /><Relationship Type="http://schemas.openxmlformats.org/officeDocument/2006/relationships/settings" Target="/word/settings.xml" Id="Rcf62fb435d694af3" /><Relationship Type="http://schemas.openxmlformats.org/officeDocument/2006/relationships/image" Target="/word/media/d9476cbd-0562-4182-80d6-c7ca3cc97760.png" Id="R10e1f02e69df4d4e" /></Relationships>
</file>