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3ca01b333244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30ab3f310d4a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Harbord,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b3cfe3954c4e37" /><Relationship Type="http://schemas.openxmlformats.org/officeDocument/2006/relationships/numbering" Target="/word/numbering.xml" Id="Rb41ec53934924b22" /><Relationship Type="http://schemas.openxmlformats.org/officeDocument/2006/relationships/settings" Target="/word/settings.xml" Id="R4d1b359ce7f94c2a" /><Relationship Type="http://schemas.openxmlformats.org/officeDocument/2006/relationships/image" Target="/word/media/211ea098-4aa6-4904-9a4b-3ce67d2ff0e9.png" Id="R9030ab3f310d4aa7" /></Relationships>
</file>