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b038dfab5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422a459d2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Harbourview,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2a9277dc443c0" /><Relationship Type="http://schemas.openxmlformats.org/officeDocument/2006/relationships/numbering" Target="/word/numbering.xml" Id="R650c692db6114e49" /><Relationship Type="http://schemas.openxmlformats.org/officeDocument/2006/relationships/settings" Target="/word/settings.xml" Id="R773208b1a06f4c69" /><Relationship Type="http://schemas.openxmlformats.org/officeDocument/2006/relationships/image" Target="/word/media/88971a00-53fb-482f-8e21-4674565c1c15.png" Id="Ra10422a459d248a8" /></Relationships>
</file>