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ad328d7b1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8529db514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3a6ea08de42f2" /><Relationship Type="http://schemas.openxmlformats.org/officeDocument/2006/relationships/numbering" Target="/word/numbering.xml" Id="Ra5fc12295b2c424a" /><Relationship Type="http://schemas.openxmlformats.org/officeDocument/2006/relationships/settings" Target="/word/settings.xml" Id="R52ff7833cba84eed" /><Relationship Type="http://schemas.openxmlformats.org/officeDocument/2006/relationships/image" Target="/word/media/d72ff378-a3a4-4a59-bcfa-d6d5f8a1c574.png" Id="R13b8529db51449b2" /></Relationships>
</file>