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faab5ae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50c0ea6b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9d5e532b84838" /><Relationship Type="http://schemas.openxmlformats.org/officeDocument/2006/relationships/numbering" Target="/word/numbering.xml" Id="R3833d27ab8ce4ec5" /><Relationship Type="http://schemas.openxmlformats.org/officeDocument/2006/relationships/settings" Target="/word/settings.xml" Id="R3a439ffd847b492c" /><Relationship Type="http://schemas.openxmlformats.org/officeDocument/2006/relationships/image" Target="/word/media/e694892a-9e42-494a-b97f-d0dfe88116c5.png" Id="Rea6850c0ea6b493f" /></Relationships>
</file>