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ea482cc61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346f7caf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Hargrave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bc208a842400e" /><Relationship Type="http://schemas.openxmlformats.org/officeDocument/2006/relationships/numbering" Target="/word/numbering.xml" Id="Rec8fcb63a83c484c" /><Relationship Type="http://schemas.openxmlformats.org/officeDocument/2006/relationships/settings" Target="/word/settings.xml" Id="Rc45cbdd4b571431e" /><Relationship Type="http://schemas.openxmlformats.org/officeDocument/2006/relationships/image" Target="/word/media/bc018fd1-6384-4c75-8e1d-03a1ad0834c7.png" Id="R54d1346f7caf4c3b" /></Relationships>
</file>