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a2d800c87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835034ea1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Harley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a65c14e5a4507" /><Relationship Type="http://schemas.openxmlformats.org/officeDocument/2006/relationships/numbering" Target="/word/numbering.xml" Id="R009eb7d5c4d849e5" /><Relationship Type="http://schemas.openxmlformats.org/officeDocument/2006/relationships/settings" Target="/word/settings.xml" Id="R3fc48d12f6744e7b" /><Relationship Type="http://schemas.openxmlformats.org/officeDocument/2006/relationships/image" Target="/word/media/0e02a1ea-4a80-4d0e-9dd1-a67697b9ae1f.png" Id="R394835034ea14435" /></Relationships>
</file>