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b78d4ce75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6858a8ae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Harlingen,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91d57cf44b75" /><Relationship Type="http://schemas.openxmlformats.org/officeDocument/2006/relationships/numbering" Target="/word/numbering.xml" Id="R1f1632075ad34f23" /><Relationship Type="http://schemas.openxmlformats.org/officeDocument/2006/relationships/settings" Target="/word/settings.xml" Id="Rbf87d0a5c2464969" /><Relationship Type="http://schemas.openxmlformats.org/officeDocument/2006/relationships/image" Target="/word/media/850472ae-7690-4ef4-8a83-d6048dc9aa7d.png" Id="Rf6c36858a8ae489f" /></Relationships>
</file>