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eec1e2810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6d545f5a4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a71917aae4f71" /><Relationship Type="http://schemas.openxmlformats.org/officeDocument/2006/relationships/numbering" Target="/word/numbering.xml" Id="R5fd1cc6758814499" /><Relationship Type="http://schemas.openxmlformats.org/officeDocument/2006/relationships/settings" Target="/word/settings.xml" Id="R1fb118e1fdf04c6f" /><Relationship Type="http://schemas.openxmlformats.org/officeDocument/2006/relationships/image" Target="/word/media/d1356b8e-69f5-4163-8334-726c80a62ba7.png" Id="R4726d545f5a4466b" /></Relationships>
</file>