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9fc4d2895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6c24ebc3a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f39f871924926" /><Relationship Type="http://schemas.openxmlformats.org/officeDocument/2006/relationships/numbering" Target="/word/numbering.xml" Id="Rbd62755d8086472a" /><Relationship Type="http://schemas.openxmlformats.org/officeDocument/2006/relationships/settings" Target="/word/settings.xml" Id="Recc261c5ac404fae" /><Relationship Type="http://schemas.openxmlformats.org/officeDocument/2006/relationships/image" Target="/word/media/200e0513-663f-4d2b-ac85-4304e99e8329.png" Id="Re036c24ebc3a4a32" /></Relationships>
</file>